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F5" w:rsidRPr="00DA75DC" w:rsidRDefault="00DA75DC">
      <w:pPr>
        <w:rPr>
          <w:b/>
          <w:sz w:val="24"/>
          <w:szCs w:val="24"/>
        </w:rPr>
      </w:pPr>
      <w:proofErr w:type="spellStart"/>
      <w:r w:rsidRPr="00DA75DC">
        <w:rPr>
          <w:b/>
          <w:sz w:val="24"/>
          <w:szCs w:val="24"/>
        </w:rPr>
        <w:t>Mo</w:t>
      </w:r>
      <w:proofErr w:type="spellEnd"/>
      <w:r w:rsidRPr="00DA75DC">
        <w:rPr>
          <w:b/>
          <w:sz w:val="24"/>
          <w:szCs w:val="24"/>
        </w:rPr>
        <w:t xml:space="preserve">. </w:t>
      </w:r>
      <w:proofErr w:type="gramStart"/>
      <w:r w:rsidRPr="00DA75DC">
        <w:rPr>
          <w:b/>
          <w:sz w:val="24"/>
          <w:szCs w:val="24"/>
        </w:rPr>
        <w:t>a</w:t>
      </w:r>
      <w:proofErr w:type="gramEnd"/>
      <w:r w:rsidRPr="00DA75DC">
        <w:rPr>
          <w:b/>
          <w:sz w:val="24"/>
          <w:szCs w:val="24"/>
        </w:rPr>
        <w:t xml:space="preserve"> </w:t>
      </w:r>
      <w:proofErr w:type="spellStart"/>
      <w:r w:rsidRPr="00DA75DC">
        <w:rPr>
          <w:b/>
          <w:sz w:val="24"/>
          <w:szCs w:val="24"/>
        </w:rPr>
        <w:t>vh</w:t>
      </w:r>
      <w:proofErr w:type="spellEnd"/>
      <w:r w:rsidRPr="00DA75DC">
        <w:rPr>
          <w:b/>
          <w:sz w:val="24"/>
          <w:szCs w:val="24"/>
        </w:rPr>
        <w:t>. poklában</w:t>
      </w:r>
    </w:p>
    <w:p w:rsidR="008353B2" w:rsidRDefault="008353B2" w:rsidP="00B5201E">
      <w:pPr>
        <w:spacing w:after="0" w:line="240" w:lineRule="auto"/>
        <w:jc w:val="both"/>
      </w:pPr>
      <w:proofErr w:type="spellStart"/>
      <w:r>
        <w:t>-Bárdossy</w:t>
      </w:r>
      <w:proofErr w:type="spellEnd"/>
      <w:r>
        <w:t xml:space="preserve"> kormányfő erősödő szélsőjobboldali nyomás alatt áll</w:t>
      </w:r>
    </w:p>
    <w:p w:rsidR="00DA75DC" w:rsidRDefault="00DA75DC" w:rsidP="00B5201E">
      <w:pPr>
        <w:spacing w:after="0" w:line="240" w:lineRule="auto"/>
        <w:jc w:val="both"/>
      </w:pPr>
      <w:r>
        <w:t>-</w:t>
      </w:r>
      <w:r w:rsidRPr="00DA75DC">
        <w:rPr>
          <w:b/>
          <w:i/>
        </w:rPr>
        <w:t>1941. jún. 22</w:t>
      </w:r>
      <w:proofErr w:type="gramStart"/>
      <w:r w:rsidRPr="00DA75DC">
        <w:rPr>
          <w:b/>
          <w:i/>
        </w:rPr>
        <w:t>.:</w:t>
      </w:r>
      <w:proofErr w:type="gramEnd"/>
      <w:r w:rsidRPr="00DA75DC">
        <w:rPr>
          <w:b/>
          <w:i/>
        </w:rPr>
        <w:t xml:space="preserve"> német támadás a </w:t>
      </w:r>
      <w:proofErr w:type="spellStart"/>
      <w:r w:rsidRPr="00DA75DC">
        <w:rPr>
          <w:b/>
          <w:i/>
        </w:rPr>
        <w:t>Szu</w:t>
      </w:r>
      <w:proofErr w:type="spellEnd"/>
      <w:r w:rsidRPr="00DA75DC">
        <w:rPr>
          <w:b/>
          <w:i/>
        </w:rPr>
        <w:t>. ellen</w:t>
      </w:r>
      <w:r>
        <w:t xml:space="preserve">, </w:t>
      </w:r>
      <w:r w:rsidR="008353B2">
        <w:t xml:space="preserve">román csatlakozás, </w:t>
      </w:r>
      <w:r>
        <w:t>a várható sikerekből a magyar vezérkar sem akar kimaradni</w:t>
      </w:r>
      <w:r>
        <w:tab/>
      </w:r>
      <w:r>
        <w:tab/>
        <w:t xml:space="preserve">TK. </w:t>
      </w:r>
      <w:r w:rsidR="00C62170">
        <w:t>231.</w:t>
      </w:r>
      <w:r w:rsidR="001F39E9">
        <w:t xml:space="preserve"> </w:t>
      </w:r>
      <w:r>
        <w:t xml:space="preserve">Werth Henrik </w:t>
      </w:r>
      <w:proofErr w:type="spellStart"/>
      <w:r>
        <w:t>vez.kari</w:t>
      </w:r>
      <w:proofErr w:type="spellEnd"/>
      <w:r>
        <w:t xml:space="preserve"> főnök emlékirata</w:t>
      </w:r>
      <w:r>
        <w:br/>
        <w:t>—villámháborúval számol;</w:t>
      </w:r>
      <w:r>
        <w:br/>
        <w:t xml:space="preserve">—bár aratás van, területi épségünk (! </w:t>
      </w:r>
      <w:proofErr w:type="gramStart"/>
      <w:r>
        <w:t>a</w:t>
      </w:r>
      <w:proofErr w:type="gramEnd"/>
      <w:r>
        <w:t xml:space="preserve"> </w:t>
      </w:r>
      <w:proofErr w:type="spellStart"/>
      <w:r>
        <w:t>Szu.-nak</w:t>
      </w:r>
      <w:proofErr w:type="spellEnd"/>
      <w:r>
        <w:t xml:space="preserve"> nem voltak velünk szemben területi követelései) és az antibolsevista, keresztény-nemzeti világnézetünk, </w:t>
      </w:r>
      <w:proofErr w:type="spellStart"/>
      <w:r>
        <w:t>országgyarapítási</w:t>
      </w:r>
      <w:proofErr w:type="spellEnd"/>
      <w:r>
        <w:t xml:space="preserve"> igényeink a háborúban való részvételre köteleznek bennünket—miközben Hitler most még nem kért az országtól katonai részvételt, csak a fro</w:t>
      </w:r>
      <w:r w:rsidR="00C64F30">
        <w:t>nt útvonalának</w:t>
      </w:r>
      <w:r>
        <w:t xml:space="preserve"> és a hadsereg ellátásának biztosítását.</w:t>
      </w:r>
    </w:p>
    <w:p w:rsidR="00C64F30" w:rsidRDefault="004528D9" w:rsidP="00B5201E">
      <w:pPr>
        <w:spacing w:after="0" w:line="240" w:lineRule="auto"/>
        <w:jc w:val="both"/>
      </w:pPr>
      <w:proofErr w:type="spellStart"/>
      <w:r>
        <w:t>-</w:t>
      </w:r>
      <w:r w:rsidR="00C64F30" w:rsidRPr="001F39E9">
        <w:rPr>
          <w:u w:val="single"/>
        </w:rPr>
        <w:t>Kassa</w:t>
      </w:r>
      <w:proofErr w:type="spellEnd"/>
      <w:r w:rsidR="00C64F30" w:rsidRPr="001F39E9">
        <w:rPr>
          <w:u w:val="single"/>
        </w:rPr>
        <w:t xml:space="preserve"> Munkács és </w:t>
      </w:r>
      <w:proofErr w:type="spellStart"/>
      <w:r w:rsidR="00C64F30" w:rsidRPr="001F39E9">
        <w:rPr>
          <w:u w:val="single"/>
        </w:rPr>
        <w:t>Rahó</w:t>
      </w:r>
      <w:proofErr w:type="spellEnd"/>
      <w:r w:rsidR="00C64F30" w:rsidRPr="001F39E9">
        <w:rPr>
          <w:u w:val="single"/>
        </w:rPr>
        <w:t xml:space="preserve"> bombázása (1941. jún. 26.)</w:t>
      </w:r>
      <w:r>
        <w:t xml:space="preserve">—a bombázást felségjelzés nélküli gépek követték el. </w:t>
      </w:r>
      <w:r w:rsidR="001F39E9">
        <w:br/>
      </w:r>
      <w:r>
        <w:t xml:space="preserve">Kinek állt érdekében az akció? Esetleg eltévedtek a gépek (korszerűtlen térképeik voltak, ezért azt hitték, hogy Munkács és </w:t>
      </w:r>
      <w:proofErr w:type="spellStart"/>
      <w:r>
        <w:t>Rahó</w:t>
      </w:r>
      <w:proofErr w:type="spellEnd"/>
      <w:r>
        <w:t xml:space="preserve"> </w:t>
      </w:r>
      <w:r w:rsidR="001F39E9">
        <w:t xml:space="preserve">még </w:t>
      </w:r>
      <w:r>
        <w:t xml:space="preserve">Szlovákia területe)? Nem derült </w:t>
      </w:r>
      <w:r w:rsidR="001F39E9">
        <w:t xml:space="preserve">ki: szovjet, német, román vagy </w:t>
      </w:r>
      <w:r>
        <w:t>szlovák akcióról</w:t>
      </w:r>
      <w:r w:rsidR="001F39E9">
        <w:t xml:space="preserve"> volt-e szó.</w:t>
      </w:r>
      <w:r w:rsidR="001F39E9">
        <w:br/>
      </w:r>
      <w:r>
        <w:t xml:space="preserve">A géptöredékeken szovjet csillagjelek voltak, de </w:t>
      </w:r>
      <w:proofErr w:type="gramStart"/>
      <w:r>
        <w:t>ezen</w:t>
      </w:r>
      <w:proofErr w:type="gramEnd"/>
      <w:r>
        <w:t xml:space="preserve"> gépeket a </w:t>
      </w:r>
      <w:proofErr w:type="spellStart"/>
      <w:r>
        <w:t>Szu</w:t>
      </w:r>
      <w:proofErr w:type="spellEnd"/>
      <w:r>
        <w:t>. el is adhatta.</w:t>
      </w:r>
      <w:r>
        <w:br/>
        <w:t xml:space="preserve">A </w:t>
      </w:r>
      <w:r w:rsidR="001F39E9">
        <w:t xml:space="preserve">magyar </w:t>
      </w:r>
      <w:r>
        <w:t>hadüzenet alkotmányellenes volt; Bárdossy nem kérte a képviselők hozzájárulását, csak bejelentette a parlamentben a tényt (utólag kérte a hozzájárulást).</w:t>
      </w:r>
    </w:p>
    <w:p w:rsidR="001F39E9" w:rsidRDefault="001F39E9" w:rsidP="00B5201E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magyar haderő megszálló feladatai a </w:t>
      </w:r>
      <w:proofErr w:type="spellStart"/>
      <w:r>
        <w:t>Szu.-ban</w:t>
      </w:r>
      <w:proofErr w:type="spellEnd"/>
      <w:r>
        <w:t>—angol hadüzenet Bp.-nek—magyar hadüzenet az USA-nak</w:t>
      </w:r>
    </w:p>
    <w:p w:rsidR="001F39E9" w:rsidRPr="001D499B" w:rsidRDefault="00A24D31" w:rsidP="00B5201E">
      <w:pPr>
        <w:spacing w:after="0" w:line="240" w:lineRule="auto"/>
        <w:jc w:val="both"/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Jobbra nyíl 2" o:spid="_x0000_s1026" type="#_x0000_t13" style="position:absolute;left:0;text-align:left;margin-left:307.15pt;margin-top:2.5pt;width:9.7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" adj="17604" fillcolor="#4f81bd [3204]" strokecolor="#243f60 [1604]" strokeweight="2pt"/>
        </w:pict>
      </w:r>
      <w:proofErr w:type="spellStart"/>
      <w:r w:rsidR="001F39E9">
        <w:t>-a</w:t>
      </w:r>
      <w:proofErr w:type="spellEnd"/>
      <w:r w:rsidR="001F39E9">
        <w:t xml:space="preserve"> csatlósok fokozott háborús részvétele </w:t>
      </w:r>
      <w:r w:rsidR="007B2E2F">
        <w:t>Moszkva</w:t>
      </w:r>
      <w:r w:rsidR="001F39E9">
        <w:t xml:space="preserve"> után (1941 vége)</w:t>
      </w:r>
      <w:r w:rsidR="001F39E9">
        <w:tab/>
      </w:r>
      <w:r w:rsidR="001F39E9" w:rsidRPr="00D6748E">
        <w:rPr>
          <w:u w:val="single"/>
        </w:rPr>
        <w:t>a 2. magyar hadsereg kiküldése</w:t>
      </w:r>
      <w:r w:rsidR="00D6748E">
        <w:rPr>
          <w:u w:val="single"/>
        </w:rPr>
        <w:t xml:space="preserve"> a </w:t>
      </w:r>
      <w:r w:rsidR="00D6748E" w:rsidRPr="00D6748E">
        <w:rPr>
          <w:u w:val="single"/>
        </w:rPr>
        <w:t>frontra</w:t>
      </w:r>
      <w:r w:rsidR="001D499B">
        <w:rPr>
          <w:u w:val="single"/>
        </w:rPr>
        <w:t xml:space="preserve"> </w:t>
      </w:r>
      <w:r w:rsidR="001D499B" w:rsidRPr="001D499B">
        <w:t>(1942 nyara)</w:t>
      </w:r>
    </w:p>
    <w:p w:rsidR="007B2E2F" w:rsidRDefault="007B2E2F" w:rsidP="00B5201E">
      <w:pPr>
        <w:spacing w:after="0" w:line="240" w:lineRule="auto"/>
        <w:jc w:val="both"/>
      </w:pPr>
      <w:proofErr w:type="spellStart"/>
      <w:r>
        <w:t>-</w:t>
      </w:r>
      <w:r w:rsidRPr="007B2E2F">
        <w:rPr>
          <w:b/>
          <w:i/>
        </w:rPr>
        <w:t>a</w:t>
      </w:r>
      <w:proofErr w:type="spellEnd"/>
      <w:r w:rsidRPr="007B2E2F">
        <w:rPr>
          <w:b/>
          <w:i/>
        </w:rPr>
        <w:t xml:space="preserve"> 3. zsidótörvény (1941): </w:t>
      </w:r>
      <w:r w:rsidRPr="007B2E2F">
        <w:rPr>
          <w:i/>
        </w:rPr>
        <w:t>faji alapú, tiltja a házasságot zsidók és keresztények között</w:t>
      </w:r>
      <w:r w:rsidR="0077359D">
        <w:rPr>
          <w:i/>
        </w:rPr>
        <w:br/>
        <w:t>—</w:t>
      </w:r>
      <w:r w:rsidR="00026C4A" w:rsidRPr="00026C4A">
        <w:t>ugyanakkor</w:t>
      </w:r>
      <w:r w:rsidR="00026C4A">
        <w:rPr>
          <w:i/>
        </w:rPr>
        <w:t xml:space="preserve"> </w:t>
      </w:r>
      <w:r w:rsidR="00026C4A" w:rsidRPr="00026C4A">
        <w:t xml:space="preserve">a </w:t>
      </w:r>
      <w:r w:rsidR="00026C4A">
        <w:t>„</w:t>
      </w:r>
      <w:r w:rsidR="00026C4A" w:rsidRPr="00026C4A">
        <w:t>végső megoldás</w:t>
      </w:r>
      <w:r w:rsidR="00026C4A">
        <w:t>”</w:t>
      </w:r>
      <w:r w:rsidR="00026C4A" w:rsidRPr="00026C4A">
        <w:t xml:space="preserve"> elől menekülő zsidók a környező országokból </w:t>
      </w:r>
      <w:proofErr w:type="spellStart"/>
      <w:r w:rsidR="00026C4A" w:rsidRPr="00026C4A">
        <w:t>Mo.-ra</w:t>
      </w:r>
      <w:proofErr w:type="spellEnd"/>
      <w:r w:rsidR="00026C4A" w:rsidRPr="00026C4A">
        <w:t xml:space="preserve"> </w:t>
      </w:r>
      <w:r w:rsidR="00704553">
        <w:t>érkeznek</w:t>
      </w:r>
    </w:p>
    <w:p w:rsidR="00D6748E" w:rsidRDefault="00A24D31" w:rsidP="00704553">
      <w:pPr>
        <w:spacing w:after="120" w:line="240" w:lineRule="auto"/>
        <w:jc w:val="both"/>
        <w:rPr>
          <w:b/>
        </w:rPr>
      </w:pPr>
      <w:r w:rsidRPr="00A24D31">
        <w:rPr>
          <w:noProof/>
          <w:lang w:eastAsia="hu-HU"/>
        </w:rPr>
        <w:pict>
          <v:shape id="Jobbra nyíl 3" o:spid="_x0000_s1028" type="#_x0000_t13" style="position:absolute;left:0;text-align:left;margin-left:269.5pt;margin-top:5.75pt;width:37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" adj="20567" fillcolor="#4f81bd [3204]" strokecolor="#243f60 [1604]" strokeweight="2pt"/>
        </w:pict>
      </w:r>
      <w:proofErr w:type="spellStart"/>
      <w:r w:rsidR="00D6748E">
        <w:t>-a</w:t>
      </w:r>
      <w:proofErr w:type="spellEnd"/>
      <w:r w:rsidR="00D6748E">
        <w:t xml:space="preserve"> német megingást kihasználva erősödik a B</w:t>
      </w:r>
      <w:r w:rsidR="00704553">
        <w:t>ethlen-csoport</w:t>
      </w:r>
      <w:r w:rsidR="00D6748E">
        <w:tab/>
      </w:r>
      <w:r w:rsidR="00D6748E">
        <w:tab/>
        <w:t xml:space="preserve">Bárdossy utódja </w:t>
      </w:r>
      <w:r w:rsidR="00D6748E" w:rsidRPr="00D6748E">
        <w:rPr>
          <w:b/>
        </w:rPr>
        <w:t>Kállay Miklós</w:t>
      </w:r>
      <w:r w:rsidR="00D6748E">
        <w:t xml:space="preserve"> (</w:t>
      </w:r>
      <w:r w:rsidR="00D6748E" w:rsidRPr="00D6748E">
        <w:rPr>
          <w:b/>
        </w:rPr>
        <w:t>1942—44)</w:t>
      </w:r>
    </w:p>
    <w:p w:rsidR="00D6748E" w:rsidRPr="00E61194" w:rsidRDefault="00D6748E" w:rsidP="00704553">
      <w:pPr>
        <w:spacing w:after="120" w:line="240" w:lineRule="auto"/>
        <w:jc w:val="both"/>
      </w:pPr>
      <w:r>
        <w:rPr>
          <w:b/>
        </w:rPr>
        <w:t>Fokozódó ellenállás, népfront jellegű mozgalmak</w:t>
      </w:r>
      <w:r w:rsidR="00704553">
        <w:rPr>
          <w:b/>
        </w:rPr>
        <w:t xml:space="preserve"> az önállóság, a függetlenség védelmében</w:t>
      </w:r>
      <w:r w:rsidR="00E61194" w:rsidRPr="00E61194">
        <w:t>—de nincsenek nagy tömegek a hátuk mögött, és nincs érdemi együttműködés a kormányzattal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53"/>
        <w:gridCol w:w="8657"/>
      </w:tblGrid>
      <w:tr w:rsidR="00D6748E" w:rsidTr="0052551C">
        <w:trPr>
          <w:trHeight w:val="350"/>
        </w:trPr>
        <w:tc>
          <w:tcPr>
            <w:tcW w:w="1453" w:type="dxa"/>
          </w:tcPr>
          <w:p w:rsidR="00D6748E" w:rsidRDefault="00D6748E" w:rsidP="00D6748E">
            <w:pPr>
              <w:ind w:left="45"/>
              <w:jc w:val="both"/>
            </w:pPr>
            <w:r w:rsidRPr="00D6748E">
              <w:t>1941. okt.</w:t>
            </w:r>
            <w:r w:rsidR="00C62170">
              <w:t xml:space="preserve"> </w:t>
            </w:r>
            <w:r w:rsidRPr="00D6748E">
              <w:t>6.</w:t>
            </w:r>
          </w:p>
        </w:tc>
        <w:tc>
          <w:tcPr>
            <w:tcW w:w="8657" w:type="dxa"/>
          </w:tcPr>
          <w:p w:rsidR="00D6748E" w:rsidRDefault="00D6748E" w:rsidP="00D6748E">
            <w:pPr>
              <w:ind w:left="40"/>
              <w:jc w:val="both"/>
            </w:pPr>
            <w:r w:rsidRPr="00D6748E">
              <w:t>a Batthyány-örökmécsesnél</w:t>
            </w:r>
          </w:p>
        </w:tc>
      </w:tr>
      <w:tr w:rsidR="00D6748E" w:rsidTr="0052551C">
        <w:trPr>
          <w:trHeight w:val="454"/>
        </w:trPr>
        <w:tc>
          <w:tcPr>
            <w:tcW w:w="1453" w:type="dxa"/>
          </w:tcPr>
          <w:p w:rsidR="00D6748E" w:rsidRPr="00D6748E" w:rsidRDefault="00E61194" w:rsidP="00D6748E">
            <w:pPr>
              <w:ind w:left="45"/>
              <w:jc w:val="both"/>
            </w:pPr>
            <w:r>
              <w:t xml:space="preserve">1941. nov. 2. </w:t>
            </w:r>
          </w:p>
        </w:tc>
        <w:tc>
          <w:tcPr>
            <w:tcW w:w="8657" w:type="dxa"/>
          </w:tcPr>
          <w:p w:rsidR="00D6748E" w:rsidRPr="00D6748E" w:rsidRDefault="00E61194" w:rsidP="00D6748E">
            <w:pPr>
              <w:ind w:left="40"/>
              <w:jc w:val="both"/>
            </w:pPr>
            <w:r>
              <w:t>Teleki Pál sírjánál</w:t>
            </w:r>
          </w:p>
        </w:tc>
      </w:tr>
      <w:tr w:rsidR="00D6748E" w:rsidTr="0052551C">
        <w:trPr>
          <w:trHeight w:val="441"/>
        </w:trPr>
        <w:tc>
          <w:tcPr>
            <w:tcW w:w="1453" w:type="dxa"/>
          </w:tcPr>
          <w:p w:rsidR="00D6748E" w:rsidRPr="00D6748E" w:rsidRDefault="00E61194" w:rsidP="00D6748E">
            <w:pPr>
              <w:ind w:left="45"/>
              <w:jc w:val="both"/>
            </w:pPr>
            <w:r>
              <w:t xml:space="preserve">1941. dec. 24. </w:t>
            </w:r>
          </w:p>
        </w:tc>
        <w:tc>
          <w:tcPr>
            <w:tcW w:w="8657" w:type="dxa"/>
          </w:tcPr>
          <w:p w:rsidR="00D6748E" w:rsidRPr="00D6748E" w:rsidRDefault="00E61194" w:rsidP="00E61194">
            <w:pPr>
              <w:ind w:left="40"/>
              <w:jc w:val="both"/>
            </w:pPr>
            <w:r w:rsidRPr="00B5201E">
              <w:rPr>
                <w:b/>
                <w:i/>
              </w:rPr>
              <w:t>a Népszava karácsonyi száma</w:t>
            </w:r>
            <w:r w:rsidR="00B5201E">
              <w:t xml:space="preserve">, a szerkesztő Szakasits Árpád </w:t>
            </w:r>
            <w:proofErr w:type="spellStart"/>
            <w:r w:rsidR="00B5201E">
              <w:t>szoc</w:t>
            </w:r>
            <w:proofErr w:type="spellEnd"/>
            <w:r w:rsidR="00B5201E">
              <w:t>. dem.</w:t>
            </w:r>
            <w:r w:rsidR="00B5201E">
              <w:br/>
              <w:t>(</w:t>
            </w:r>
            <w:proofErr w:type="spellStart"/>
            <w:r w:rsidR="00B5201E">
              <w:t>szoc</w:t>
            </w:r>
            <w:proofErr w:type="spellEnd"/>
            <w:r w:rsidR="00B5201E">
              <w:t>. dem</w:t>
            </w:r>
            <w:proofErr w:type="gramStart"/>
            <w:r w:rsidR="00B5201E">
              <w:t>.,</w:t>
            </w:r>
            <w:proofErr w:type="gramEnd"/>
            <w:r w:rsidR="00B5201E">
              <w:t xml:space="preserve"> népi írók együtt szólalnak meg—az urbánus-népi vita aktualitását vesztette)</w:t>
            </w:r>
            <w:r w:rsidR="0077359D">
              <w:br/>
              <w:t>TK. 140/7.</w:t>
            </w:r>
          </w:p>
        </w:tc>
      </w:tr>
      <w:tr w:rsidR="00D6748E" w:rsidTr="0052551C">
        <w:trPr>
          <w:trHeight w:val="428"/>
        </w:trPr>
        <w:tc>
          <w:tcPr>
            <w:tcW w:w="1453" w:type="dxa"/>
          </w:tcPr>
          <w:p w:rsidR="00D6748E" w:rsidRPr="00D6748E" w:rsidRDefault="00E61194" w:rsidP="00D6748E">
            <w:pPr>
              <w:ind w:left="45"/>
              <w:jc w:val="both"/>
            </w:pPr>
            <w:r>
              <w:t>1942. febr.</w:t>
            </w:r>
          </w:p>
        </w:tc>
        <w:tc>
          <w:tcPr>
            <w:tcW w:w="8657" w:type="dxa"/>
          </w:tcPr>
          <w:p w:rsidR="00D6748E" w:rsidRPr="00D6748E" w:rsidRDefault="00E61194" w:rsidP="00B5201E">
            <w:pPr>
              <w:ind w:left="40"/>
              <w:jc w:val="both"/>
            </w:pPr>
            <w:r w:rsidRPr="00B5201E">
              <w:rPr>
                <w:b/>
                <w:i/>
              </w:rPr>
              <w:t>Magyar Történelmi Emlékbizottság felállítása</w:t>
            </w:r>
            <w:r>
              <w:t xml:space="preserve"> (formálisan márc. 15. megünneplésére</w:t>
            </w:r>
            <w:r w:rsidR="00B5201E">
              <w:t>, a hagyományok ápolására</w:t>
            </w:r>
            <w:r w:rsidR="0077359D">
              <w:t>;</w:t>
            </w:r>
            <w:r>
              <w:t xml:space="preserve"> tüntetés a Petőfi-szobornál)</w:t>
            </w:r>
          </w:p>
        </w:tc>
      </w:tr>
    </w:tbl>
    <w:p w:rsidR="00D6748E" w:rsidRPr="00B5201E" w:rsidRDefault="00E61194" w:rsidP="0052551C">
      <w:pPr>
        <w:spacing w:before="120" w:after="0" w:line="240" w:lineRule="auto"/>
        <w:rPr>
          <w:b/>
          <w:i/>
        </w:rPr>
      </w:pPr>
      <w:r w:rsidRPr="00B5201E">
        <w:rPr>
          <w:b/>
          <w:i/>
        </w:rPr>
        <w:t>Kállay „hintapolitikája” (a „Kállay-kettős”)</w:t>
      </w:r>
    </w:p>
    <w:p w:rsidR="001D499B" w:rsidRDefault="00B5201E" w:rsidP="00DA5CC3">
      <w:pPr>
        <w:spacing w:after="0" w:line="240" w:lineRule="auto"/>
        <w:jc w:val="both"/>
      </w:pPr>
      <w:r>
        <w:t>-A</w:t>
      </w:r>
      <w:r w:rsidR="001D499B">
        <w:t xml:space="preserve"> Donnál extrém hosszú szakaszt bíznak 250 000 magyar </w:t>
      </w:r>
      <w:proofErr w:type="gramStart"/>
      <w:r w:rsidR="001D499B">
        <w:t>katonára</w:t>
      </w:r>
      <w:proofErr w:type="gramEnd"/>
      <w:r w:rsidR="001D499B">
        <w:t xml:space="preserve"> mint német utó</w:t>
      </w:r>
      <w:r>
        <w:t>védre</w:t>
      </w:r>
      <w:r w:rsidR="001D499B">
        <w:t>. A német visszavonulást olaszok, románok és magyarok fedezték</w:t>
      </w:r>
      <w:r>
        <w:t>, a csatlósokkal kíméletlenül bánt a német hadvezetés!</w:t>
      </w:r>
      <w:r w:rsidR="001D499B">
        <w:br/>
        <w:t>—a 2. magyar hadsereg fegyverzete hazai viszonyok között korszerű volt, de az elhúzódó háború, a nagy túlerő és a természeti viszonyok között alkalmatlanná vált a helytállásra</w:t>
      </w:r>
      <w:r w:rsidR="001D499B">
        <w:br/>
        <w:t>—Jány Gusztáv hadparancsa</w:t>
      </w:r>
      <w:r w:rsidR="0077359D">
        <w:t xml:space="preserve"> a végsőkig való kitartásról</w:t>
      </w:r>
      <w:r>
        <w:t>, melynek alacsonyabb beosztású tisztek nemzeti-humanitárius szempontból ellenszegültek</w:t>
      </w:r>
      <w:r>
        <w:br/>
        <w:t>—</w:t>
      </w:r>
      <w:r w:rsidRPr="0077359D">
        <w:rPr>
          <w:u w:val="single"/>
        </w:rPr>
        <w:t>1943. jan. vége: a vo</w:t>
      </w:r>
      <w:r w:rsidR="0052551C" w:rsidRPr="0077359D">
        <w:rPr>
          <w:u w:val="single"/>
        </w:rPr>
        <w:t>ronyezsi katasztrófa</w:t>
      </w:r>
      <w:r w:rsidR="0052551C">
        <w:t>—</w:t>
      </w:r>
      <w:r>
        <w:t xml:space="preserve">a 2. </w:t>
      </w:r>
      <w:proofErr w:type="spellStart"/>
      <w:r>
        <w:t>magy</w:t>
      </w:r>
      <w:proofErr w:type="spellEnd"/>
      <w:r>
        <w:t xml:space="preserve">. </w:t>
      </w:r>
      <w:proofErr w:type="spellStart"/>
      <w:r>
        <w:t>hds</w:t>
      </w:r>
      <w:proofErr w:type="spellEnd"/>
      <w:r>
        <w:t>. jelentős része</w:t>
      </w:r>
      <w:r w:rsidR="0052551C">
        <w:t xml:space="preserve"> elpusztul;</w:t>
      </w:r>
      <w:r>
        <w:t xml:space="preserve"> ezt a tényt a politikai vezetés titkolni igyekszik a közvélemény előtt</w:t>
      </w:r>
    </w:p>
    <w:p w:rsidR="0052551C" w:rsidRDefault="0052551C" w:rsidP="00DA5CC3">
      <w:pPr>
        <w:spacing w:after="0" w:line="240" w:lineRule="auto"/>
        <w:jc w:val="both"/>
        <w:rPr>
          <w:i/>
        </w:rPr>
      </w:pPr>
      <w:proofErr w:type="spellStart"/>
      <w:r>
        <w:t>-Kállay</w:t>
      </w:r>
      <w:proofErr w:type="spellEnd"/>
      <w:r>
        <w:t xml:space="preserve"> már elkezdte a kiugrás előkészítését (felbuzdulva az olasz kiugrás sikerén), Szentgyörgyi Albertet küldte Isztambulba az angolokkal tárgyalni </w:t>
      </w:r>
      <w:r w:rsidRPr="0052551C">
        <w:rPr>
          <w:i/>
        </w:rPr>
        <w:t xml:space="preserve">(1943 őszén előzetes fegyverszüneti egyezmény aláírása: </w:t>
      </w:r>
      <w:r w:rsidR="00C62170">
        <w:rPr>
          <w:i/>
        </w:rPr>
        <w:t>TK. 234.</w:t>
      </w:r>
      <w:r w:rsidR="00C62170">
        <w:rPr>
          <w:i/>
        </w:rPr>
        <w:br/>
        <w:t>—</w:t>
      </w:r>
      <w:r w:rsidRPr="0052551C">
        <w:rPr>
          <w:i/>
        </w:rPr>
        <w:t>ha a nyugati szöve</w:t>
      </w:r>
      <w:r w:rsidR="0077359D">
        <w:rPr>
          <w:i/>
        </w:rPr>
        <w:t xml:space="preserve">tségesek elérik a </w:t>
      </w:r>
      <w:r w:rsidRPr="0052551C">
        <w:rPr>
          <w:i/>
        </w:rPr>
        <w:t xml:space="preserve">határt, </w:t>
      </w:r>
      <w:proofErr w:type="spellStart"/>
      <w:r w:rsidRPr="0052551C">
        <w:rPr>
          <w:i/>
        </w:rPr>
        <w:t>Mo</w:t>
      </w:r>
      <w:proofErr w:type="spellEnd"/>
      <w:r w:rsidRPr="0052551C">
        <w:rPr>
          <w:i/>
        </w:rPr>
        <w:t xml:space="preserve">. </w:t>
      </w:r>
      <w:proofErr w:type="gramStart"/>
      <w:r w:rsidRPr="0052551C">
        <w:rPr>
          <w:i/>
        </w:rPr>
        <w:t>átáll</w:t>
      </w:r>
      <w:proofErr w:type="gramEnd"/>
      <w:r w:rsidRPr="0052551C">
        <w:rPr>
          <w:i/>
        </w:rPr>
        <w:t xml:space="preserve"> az oldalukra)</w:t>
      </w:r>
      <w:r>
        <w:rPr>
          <w:i/>
        </w:rPr>
        <w:t xml:space="preserve">—de: a német hírszerzés mindent tud az isztambuli tárgyalásról, és felkészül a </w:t>
      </w:r>
      <w:proofErr w:type="spellStart"/>
      <w:r>
        <w:rPr>
          <w:i/>
        </w:rPr>
        <w:t>mo.-i</w:t>
      </w:r>
      <w:proofErr w:type="spellEnd"/>
      <w:r>
        <w:rPr>
          <w:i/>
        </w:rPr>
        <w:t xml:space="preserve"> politikai váltásra</w:t>
      </w:r>
    </w:p>
    <w:p w:rsidR="0052551C" w:rsidRDefault="0052551C" w:rsidP="00B5201E">
      <w:pPr>
        <w:jc w:val="both"/>
      </w:pPr>
      <w:proofErr w:type="spellStart"/>
      <w:r>
        <w:t>-új</w:t>
      </w:r>
      <w:proofErr w:type="spellEnd"/>
      <w:r>
        <w:t xml:space="preserve"> magyar </w:t>
      </w:r>
      <w:proofErr w:type="spellStart"/>
      <w:r>
        <w:t>hds</w:t>
      </w:r>
      <w:proofErr w:type="spellEnd"/>
      <w:r>
        <w:t>. nem mehet a frontra, és Horthy nem meneszti német követelésre sem Kállayt</w:t>
      </w:r>
    </w:p>
    <w:p w:rsidR="00DA5CC3" w:rsidRDefault="00A24D31" w:rsidP="00DA5CC3">
      <w:pPr>
        <w:spacing w:after="0" w:line="240" w:lineRule="auto"/>
        <w:jc w:val="both"/>
      </w:pPr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gyenes összekötő nyíllal 4" o:spid="_x0000_s1027" type="#_x0000_t32" style="position:absolute;left:0;text-align:left;margin-left:392.05pt;margin-top:21.25pt;width:27.2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" strokecolor="#4579b8 [3044]">
            <v:stroke endarrow="open"/>
          </v:shape>
        </w:pict>
      </w:r>
      <w:proofErr w:type="spellStart"/>
      <w:r w:rsidR="00DA5CC3">
        <w:t>-Molotov</w:t>
      </w:r>
      <w:proofErr w:type="spellEnd"/>
      <w:r w:rsidR="00DA5CC3">
        <w:t xml:space="preserve"> jegyzéke a </w:t>
      </w:r>
      <w:r w:rsidR="002F7AE0">
        <w:t xml:space="preserve">moszkvai </w:t>
      </w:r>
      <w:r w:rsidR="00DA5CC3">
        <w:t>brit na</w:t>
      </w:r>
      <w:r w:rsidR="00C62170">
        <w:t xml:space="preserve">gykövetnek, 1943 </w:t>
      </w:r>
      <w:r w:rsidR="00DA5CC3">
        <w:br/>
        <w:t>—a magyar haderő szovjetunióbeli tetteiért a magyar nép egésze felelősséggel tartozik</w:t>
      </w:r>
      <w:r w:rsidR="00DA5CC3">
        <w:tab/>
      </w:r>
      <w:r w:rsidR="00DA5CC3">
        <w:tab/>
        <w:t>kollektív bűnösség!</w:t>
      </w:r>
      <w:r w:rsidR="00DA5CC3">
        <w:br/>
        <w:t>—a csatlós államok részéről csak a feltétel nélküli megadás elfogadható</w:t>
      </w:r>
    </w:p>
    <w:p w:rsidR="00DA5CC3" w:rsidRDefault="00DA5CC3" w:rsidP="00B5201E">
      <w:pPr>
        <w:jc w:val="both"/>
      </w:pPr>
      <w:r>
        <w:t>—a revízió során német segítséggel/jóváhagyással megkapott területeiket vissza kell adniuk</w:t>
      </w:r>
      <w:bookmarkStart w:id="0" w:name="_GoBack"/>
      <w:bookmarkEnd w:id="0"/>
    </w:p>
    <w:sectPr w:rsidR="00DA5CC3" w:rsidSect="00DA7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75F46"/>
    <w:rsid w:val="00026C4A"/>
    <w:rsid w:val="001C5606"/>
    <w:rsid w:val="001D499B"/>
    <w:rsid w:val="001F39E9"/>
    <w:rsid w:val="002F7AE0"/>
    <w:rsid w:val="004528D9"/>
    <w:rsid w:val="00485527"/>
    <w:rsid w:val="00502517"/>
    <w:rsid w:val="0052551C"/>
    <w:rsid w:val="005E7A92"/>
    <w:rsid w:val="00675A03"/>
    <w:rsid w:val="00704553"/>
    <w:rsid w:val="0077359D"/>
    <w:rsid w:val="007B2E2F"/>
    <w:rsid w:val="008353B2"/>
    <w:rsid w:val="00A24D31"/>
    <w:rsid w:val="00A50C7F"/>
    <w:rsid w:val="00B5201E"/>
    <w:rsid w:val="00B817F5"/>
    <w:rsid w:val="00C62170"/>
    <w:rsid w:val="00C64F30"/>
    <w:rsid w:val="00D6748E"/>
    <w:rsid w:val="00D75F46"/>
    <w:rsid w:val="00DA5CC3"/>
    <w:rsid w:val="00DA75DC"/>
    <w:rsid w:val="00E6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Egyenes összekötő nyíllal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konyvtar1</cp:lastModifiedBy>
  <cp:revision>3</cp:revision>
  <dcterms:created xsi:type="dcterms:W3CDTF">2016-04-15T12:15:00Z</dcterms:created>
  <dcterms:modified xsi:type="dcterms:W3CDTF">2016-04-15T12:19:00Z</dcterms:modified>
</cp:coreProperties>
</file>